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FB12C" w14:textId="77777777" w:rsidR="001A1294" w:rsidRPr="008221A4" w:rsidRDefault="001A1294" w:rsidP="001A1294">
      <w:pPr>
        <w:jc w:val="center"/>
        <w:rPr>
          <w:noProof/>
        </w:rPr>
      </w:pPr>
      <w:r w:rsidRPr="008221A4">
        <w:rPr>
          <w:noProof/>
        </w:rPr>
        <w:t>Министерство градостроительной деятельности и развития агломераций Нижегородской области</w:t>
      </w:r>
    </w:p>
    <w:p w14:paraId="4EECE303" w14:textId="77777777" w:rsidR="001A1294" w:rsidRDefault="001A1294" w:rsidP="001A1294">
      <w:pPr>
        <w:jc w:val="center"/>
        <w:rPr>
          <w:noProof/>
        </w:rPr>
      </w:pPr>
    </w:p>
    <w:p w14:paraId="70CDD7DB" w14:textId="77777777" w:rsidR="001A1294" w:rsidRPr="008221A4" w:rsidRDefault="001A1294" w:rsidP="001A1294">
      <w:pPr>
        <w:jc w:val="center"/>
        <w:rPr>
          <w:noProof/>
        </w:rPr>
      </w:pPr>
      <w:r w:rsidRPr="008221A4">
        <w:rPr>
          <w:noProof/>
        </w:rPr>
        <w:t>ПРИКАЗ</w:t>
      </w:r>
    </w:p>
    <w:p w14:paraId="23DEF0BC" w14:textId="2A25B995" w:rsidR="001A1294" w:rsidRPr="008221A4" w:rsidRDefault="001A1294" w:rsidP="001A1294">
      <w:pPr>
        <w:jc w:val="center"/>
        <w:rPr>
          <w:noProof/>
        </w:rPr>
      </w:pPr>
      <w:r w:rsidRPr="008221A4">
        <w:rPr>
          <w:noProof/>
        </w:rPr>
        <w:t xml:space="preserve">от </w:t>
      </w:r>
      <w:r>
        <w:rPr>
          <w:noProof/>
        </w:rPr>
        <w:t>17</w:t>
      </w:r>
      <w:r w:rsidRPr="008221A4">
        <w:rPr>
          <w:noProof/>
        </w:rPr>
        <w:t>.12.2021 № 0</w:t>
      </w:r>
      <w:r>
        <w:rPr>
          <w:noProof/>
        </w:rPr>
        <w:t>7</w:t>
      </w:r>
      <w:r w:rsidRPr="008221A4">
        <w:rPr>
          <w:noProof/>
        </w:rPr>
        <w:t>-0</w:t>
      </w:r>
      <w:r>
        <w:rPr>
          <w:noProof/>
        </w:rPr>
        <w:t>2</w:t>
      </w:r>
      <w:r w:rsidRPr="008221A4">
        <w:rPr>
          <w:noProof/>
        </w:rPr>
        <w:t>-03/</w:t>
      </w:r>
      <w:r>
        <w:rPr>
          <w:noProof/>
        </w:rPr>
        <w:t>109</w:t>
      </w:r>
    </w:p>
    <w:p w14:paraId="3AC61FA8" w14:textId="77777777" w:rsidR="001A1294" w:rsidRPr="008221A4" w:rsidRDefault="001A1294" w:rsidP="001A1294">
      <w:pPr>
        <w:jc w:val="center"/>
        <w:rPr>
          <w:b/>
          <w:noProof/>
        </w:rPr>
      </w:pPr>
    </w:p>
    <w:p w14:paraId="52B5FADC" w14:textId="773B1A8E" w:rsidR="001A1294" w:rsidRPr="008221A4" w:rsidRDefault="001A1294" w:rsidP="001A1294">
      <w:pPr>
        <w:jc w:val="center"/>
        <w:rPr>
          <w:b/>
          <w:noProof/>
        </w:rPr>
      </w:pPr>
      <w:r w:rsidRPr="005F62EB">
        <w:rPr>
          <w:b/>
          <w:noProof/>
        </w:rPr>
        <w:t xml:space="preserve">Об утверждении </w:t>
      </w:r>
      <w:r>
        <w:rPr>
          <w:b/>
          <w:noProof/>
        </w:rPr>
        <w:t xml:space="preserve">документации </w:t>
      </w:r>
      <w:r w:rsidRPr="00797EEC">
        <w:rPr>
          <w:b/>
          <w:noProof/>
        </w:rPr>
        <w:t>по внесению изменений в проект межевания территории в границах улиц Варварская, Ковалихинская, Белинского, площади Сенная, Верхне-Волжской набережной, площади Минина и Пожарского в Нижегородском районе города Нижнего Новгорода</w:t>
      </w:r>
    </w:p>
    <w:p w14:paraId="01A17571" w14:textId="77777777" w:rsidR="001A1294" w:rsidRDefault="001A1294" w:rsidP="00C35EC4">
      <w:pPr>
        <w:ind w:left="4678"/>
        <w:jc w:val="center"/>
        <w:outlineLvl w:val="0"/>
        <w:rPr>
          <w:color w:val="000000"/>
          <w:sz w:val="25"/>
          <w:szCs w:val="25"/>
        </w:rPr>
      </w:pPr>
    </w:p>
    <w:p w14:paraId="5A9F7ECF" w14:textId="77777777" w:rsidR="001A1294" w:rsidRDefault="001A1294" w:rsidP="001A1294">
      <w:pPr>
        <w:spacing w:line="360" w:lineRule="auto"/>
        <w:ind w:firstLine="709"/>
        <w:jc w:val="both"/>
      </w:pPr>
    </w:p>
    <w:p w14:paraId="7B510053" w14:textId="35175187" w:rsidR="001A1294" w:rsidRPr="00DB456F" w:rsidRDefault="001A1294" w:rsidP="001A1294">
      <w:pPr>
        <w:spacing w:line="360" w:lineRule="auto"/>
        <w:ind w:firstLine="709"/>
        <w:jc w:val="both"/>
        <w:rPr>
          <w:noProof/>
        </w:rPr>
      </w:pPr>
      <w:bookmarkStart w:id="0" w:name="_GoBack"/>
      <w:bookmarkEnd w:id="0"/>
      <w:r w:rsidRPr="009024A7">
        <w:t>В соответствии со статьями 8</w:t>
      </w:r>
      <w:r w:rsidRPr="009024A7">
        <w:rPr>
          <w:vertAlign w:val="superscript"/>
        </w:rPr>
        <w:t>2</w:t>
      </w:r>
      <w:r w:rsidRPr="009024A7">
        <w:t>, 41</w:t>
      </w:r>
      <w:r>
        <w:t xml:space="preserve">, 41.1, </w:t>
      </w:r>
      <w:r w:rsidRPr="009024A7">
        <w:t>43,</w:t>
      </w:r>
      <w:r>
        <w:t xml:space="preserve"> 46</w:t>
      </w:r>
      <w:r w:rsidRPr="009024A7">
        <w:t xml:space="preserve"> Градостроительного кодекса Российской Федерации, пунктом 3 статьи 2</w:t>
      </w:r>
      <w:r w:rsidRPr="009024A7">
        <w:rPr>
          <w:vertAlign w:val="superscript"/>
        </w:rPr>
        <w:t>1</w:t>
      </w:r>
      <w:r w:rsidRPr="009024A7">
        <w:t xml:space="preserve"> Закона Нижегородской области                               от 23 декабря 2014 г.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</w:t>
      </w:r>
      <w:r w:rsidRPr="003B56F7">
        <w:t>пунктом 3.1.10 Положения о министерстве градостроительной деятельности и развития агломераций Нижегородской области, утвержденного постановлением Правительства Нижегородской области от 16 апреля 2020 г. №308</w:t>
      </w:r>
      <w:r>
        <w:t xml:space="preserve">, </w:t>
      </w:r>
      <w:r w:rsidRPr="0043594D">
        <w:t xml:space="preserve">на основании приказа </w:t>
      </w:r>
      <w:r>
        <w:t>министерства</w:t>
      </w:r>
      <w:r w:rsidRPr="0043594D">
        <w:t xml:space="preserve"> градостроительной деятельности и развития агломераций Нижегородской области </w:t>
      </w:r>
      <w:r>
        <w:t xml:space="preserve">от 28 апреля 2020 г. №07-02-02/47 </w:t>
      </w:r>
      <w:r w:rsidRPr="009024A7">
        <w:t>«</w:t>
      </w:r>
      <w:r w:rsidRPr="002D1278">
        <w:t>О подготовке</w:t>
      </w:r>
      <w:r>
        <w:t xml:space="preserve"> </w:t>
      </w:r>
      <w:r w:rsidRPr="00BC5D1D">
        <w:t>документации по внесению изменений в проект межевания территории в границах улиц Варварская, Ковалихинская, Белинского, площади Сенная, Верхне-Волжской набережной, площади Минина и Пожарского в Нижегородском районе города Нижнего Новгорода</w:t>
      </w:r>
      <w:r w:rsidRPr="00583F40">
        <w:t>»</w:t>
      </w:r>
      <w:r>
        <w:t>(с изменениями),</w:t>
      </w:r>
      <w:r w:rsidRPr="00C76EC4">
        <w:t xml:space="preserve"> </w:t>
      </w:r>
      <w:r w:rsidRPr="00CF6FBE">
        <w:t xml:space="preserve">с учетом протокола </w:t>
      </w:r>
      <w:r>
        <w:t>общественных обсуждений</w:t>
      </w:r>
      <w:r w:rsidRPr="00CF6FBE">
        <w:t xml:space="preserve"> от </w:t>
      </w:r>
      <w:r>
        <w:t xml:space="preserve">10 ноября </w:t>
      </w:r>
      <w:r w:rsidRPr="00CF6FBE">
        <w:t>20</w:t>
      </w:r>
      <w:r>
        <w:t>21</w:t>
      </w:r>
      <w:r w:rsidRPr="00CF6FBE">
        <w:t xml:space="preserve"> г. и заключения о результатах </w:t>
      </w:r>
      <w:r w:rsidRPr="005F62EB">
        <w:t xml:space="preserve">общественных обсуждений </w:t>
      </w:r>
      <w:r w:rsidRPr="00CF6FBE">
        <w:t xml:space="preserve">от </w:t>
      </w:r>
      <w:r>
        <w:t xml:space="preserve">12 ноября </w:t>
      </w:r>
      <w:r w:rsidRPr="00CF6FBE">
        <w:t>20</w:t>
      </w:r>
      <w:r>
        <w:t>21</w:t>
      </w:r>
      <w:r w:rsidRPr="00CF6FBE">
        <w:t xml:space="preserve"> г.</w:t>
      </w:r>
    </w:p>
    <w:p w14:paraId="6D866E67" w14:textId="77777777" w:rsidR="001A1294" w:rsidRPr="00C76EC4" w:rsidRDefault="001A1294" w:rsidP="001A1294">
      <w:pPr>
        <w:spacing w:line="360" w:lineRule="auto"/>
        <w:jc w:val="both"/>
      </w:pPr>
      <w:r w:rsidRPr="00C76EC4">
        <w:t>п р и к а з ы в а ю:</w:t>
      </w:r>
    </w:p>
    <w:p w14:paraId="5946682B" w14:textId="77777777" w:rsidR="001A1294" w:rsidRPr="00C76EC4" w:rsidRDefault="001A1294" w:rsidP="001A129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76EC4">
        <w:t>Утвердить прилагаем</w:t>
      </w:r>
      <w:r>
        <w:t xml:space="preserve">ую </w:t>
      </w:r>
      <w:r w:rsidRPr="00BC5D1D">
        <w:t>документаци</w:t>
      </w:r>
      <w:r>
        <w:t>ю</w:t>
      </w:r>
      <w:r w:rsidRPr="00BC5D1D">
        <w:t xml:space="preserve"> по внесению изменений в проект межевания территории в границах улиц Варварская, Ковалихинская, Белинского, площади Сенная, Верхне-Волжской набережной, площади Минина и Пожарского в Нижегородском районе города Нижнего Новгорода</w:t>
      </w:r>
      <w:r>
        <w:t xml:space="preserve">, утвержденный </w:t>
      </w:r>
      <w:r>
        <w:lastRenderedPageBreak/>
        <w:t>постановлением главы администрации города Нижнего Новгорода от 26 мая 2009г. №2209.</w:t>
      </w:r>
    </w:p>
    <w:p w14:paraId="7D17121C" w14:textId="77777777" w:rsidR="001A1294" w:rsidRPr="00242FD2" w:rsidRDefault="001A1294" w:rsidP="001A1294">
      <w:pPr>
        <w:numPr>
          <w:ilvl w:val="0"/>
          <w:numId w:val="2"/>
        </w:numPr>
        <w:spacing w:line="360" w:lineRule="auto"/>
        <w:ind w:left="0" w:firstLine="709"/>
        <w:jc w:val="both"/>
      </w:pPr>
      <w:r>
        <w:t>Н</w:t>
      </w:r>
      <w:r w:rsidRPr="00C76EC4">
        <w:t>аправить</w:t>
      </w:r>
      <w:r>
        <w:t xml:space="preserve"> в </w:t>
      </w:r>
      <w:r w:rsidRPr="00C76EC4">
        <w:t xml:space="preserve">течение четырех дней со дня утверждения </w:t>
      </w:r>
      <w:r w:rsidRPr="00BC5D1D">
        <w:rPr>
          <w:noProof/>
        </w:rPr>
        <w:t>документаци</w:t>
      </w:r>
      <w:r>
        <w:rPr>
          <w:noProof/>
        </w:rPr>
        <w:t xml:space="preserve">ю </w:t>
      </w:r>
      <w:r w:rsidRPr="00BC5D1D">
        <w:rPr>
          <w:noProof/>
        </w:rPr>
        <w:t>по внесению изменений в проект межевания территории в границах улиц Варварская, Ковалихинская, Белинского, площади Сенная, Верхне-Волжской набережной, площади Минина и Пожарского в Нижегородском районе города Нижнего Новгорода</w:t>
      </w:r>
      <w:r w:rsidRPr="00B1353C">
        <w:rPr>
          <w:noProof/>
        </w:rPr>
        <w:t xml:space="preserve"> </w:t>
      </w:r>
      <w:r w:rsidRPr="008D75E2">
        <w:t>главе</w:t>
      </w:r>
      <w:r>
        <w:t xml:space="preserve"> </w:t>
      </w:r>
      <w:r w:rsidRPr="00055CA4">
        <w:rPr>
          <w:noProof/>
        </w:rPr>
        <w:t>города Нижнего Новгорода</w:t>
      </w:r>
      <w:r w:rsidRPr="00242FD2">
        <w:t>.</w:t>
      </w:r>
    </w:p>
    <w:p w14:paraId="791EA9DD" w14:textId="77777777" w:rsidR="001A1294" w:rsidRPr="00882ECA" w:rsidRDefault="001A1294" w:rsidP="001A1294">
      <w:pPr>
        <w:numPr>
          <w:ilvl w:val="0"/>
          <w:numId w:val="2"/>
        </w:numPr>
        <w:spacing w:line="360" w:lineRule="auto"/>
        <w:ind w:left="0" w:firstLine="709"/>
        <w:jc w:val="both"/>
      </w:pPr>
      <w:r>
        <w:t>Р</w:t>
      </w:r>
      <w:r w:rsidRPr="00882ECA">
        <w:t xml:space="preserve">азместить настоящий приказ на официальном сайте </w:t>
      </w:r>
      <w:r>
        <w:t>министерства</w:t>
      </w:r>
      <w:r w:rsidRPr="00882ECA">
        <w:t xml:space="preserve"> градостроительной деятельности и развития агломераций Нижегородской области в информационно-телекоммуникационной сети «Интернет».</w:t>
      </w:r>
    </w:p>
    <w:p w14:paraId="2867807E" w14:textId="77777777" w:rsidR="001A1294" w:rsidRPr="00450C1A" w:rsidRDefault="001A1294" w:rsidP="001A1294">
      <w:pPr>
        <w:spacing w:line="276" w:lineRule="auto"/>
        <w:jc w:val="both"/>
        <w:rPr>
          <w:color w:val="FF0000"/>
        </w:rPr>
      </w:pPr>
    </w:p>
    <w:p w14:paraId="25B92955" w14:textId="77777777" w:rsidR="001A1294" w:rsidRPr="00450C1A" w:rsidRDefault="001A1294" w:rsidP="001A1294">
      <w:pPr>
        <w:spacing w:line="276" w:lineRule="auto"/>
        <w:jc w:val="both"/>
        <w:rPr>
          <w:color w:val="FF0000"/>
        </w:rPr>
      </w:pPr>
    </w:p>
    <w:p w14:paraId="4B736743" w14:textId="77777777" w:rsidR="001A1294" w:rsidRPr="00450C1A" w:rsidRDefault="001A1294" w:rsidP="001A1294">
      <w:pPr>
        <w:spacing w:line="276" w:lineRule="auto"/>
        <w:jc w:val="both"/>
        <w:rPr>
          <w:color w:val="FF0000"/>
        </w:rPr>
      </w:pPr>
    </w:p>
    <w:p w14:paraId="254D56D3" w14:textId="77777777" w:rsidR="001A1294" w:rsidRDefault="001A1294" w:rsidP="001A1294">
      <w:pPr>
        <w:spacing w:line="360" w:lineRule="auto"/>
        <w:jc w:val="both"/>
      </w:pPr>
      <w:r>
        <w:t>Министр</w:t>
      </w:r>
      <w:r w:rsidRPr="00882ECA">
        <w:t xml:space="preserve">                                                             </w:t>
      </w:r>
      <w:r>
        <w:t xml:space="preserve">                      </w:t>
      </w:r>
      <w:r w:rsidRPr="00882ECA">
        <w:t xml:space="preserve">      </w:t>
      </w:r>
      <w:r>
        <w:t xml:space="preserve">         </w:t>
      </w:r>
      <w:r w:rsidRPr="00882ECA">
        <w:t xml:space="preserve"> </w:t>
      </w:r>
      <w:r>
        <w:t>М.В. Ракова</w:t>
      </w:r>
    </w:p>
    <w:p w14:paraId="4425A3E6" w14:textId="3AF91B84" w:rsidR="001A1294" w:rsidRDefault="001A1294" w:rsidP="00C35EC4">
      <w:pPr>
        <w:ind w:left="4678"/>
        <w:jc w:val="center"/>
        <w:outlineLvl w:val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br w:type="page"/>
      </w:r>
    </w:p>
    <w:p w14:paraId="6BBA24F1" w14:textId="6BD0CBC1" w:rsidR="00C35EC4" w:rsidRPr="003E63A0" w:rsidRDefault="00C35EC4" w:rsidP="00C35EC4">
      <w:pPr>
        <w:ind w:left="4678"/>
        <w:jc w:val="center"/>
        <w:outlineLvl w:val="0"/>
        <w:rPr>
          <w:color w:val="000000"/>
          <w:sz w:val="25"/>
          <w:szCs w:val="25"/>
        </w:rPr>
      </w:pPr>
      <w:r w:rsidRPr="00F97A92">
        <w:rPr>
          <w:color w:val="000000"/>
          <w:sz w:val="25"/>
          <w:szCs w:val="25"/>
        </w:rPr>
        <w:lastRenderedPageBreak/>
        <w:t>УТВЕРЖДЕН</w:t>
      </w:r>
      <w:r w:rsidR="003E63A0">
        <w:rPr>
          <w:color w:val="000000"/>
          <w:sz w:val="25"/>
          <w:szCs w:val="25"/>
        </w:rPr>
        <w:t>А</w:t>
      </w:r>
    </w:p>
    <w:p w14:paraId="5F28295C" w14:textId="77777777" w:rsidR="00C35EC4" w:rsidRPr="00B4174C" w:rsidRDefault="00C35EC4" w:rsidP="00C35EC4">
      <w:pPr>
        <w:ind w:left="4678"/>
        <w:jc w:val="center"/>
        <w:rPr>
          <w:color w:val="000000"/>
          <w:sz w:val="25"/>
          <w:szCs w:val="25"/>
        </w:rPr>
      </w:pPr>
      <w:r w:rsidRPr="00B4174C">
        <w:rPr>
          <w:color w:val="000000"/>
          <w:sz w:val="25"/>
          <w:szCs w:val="25"/>
        </w:rPr>
        <w:t xml:space="preserve">приказом </w:t>
      </w:r>
      <w:r>
        <w:rPr>
          <w:color w:val="000000"/>
          <w:sz w:val="25"/>
          <w:szCs w:val="25"/>
        </w:rPr>
        <w:t xml:space="preserve">министерства </w:t>
      </w:r>
      <w:r>
        <w:rPr>
          <w:sz w:val="25"/>
          <w:szCs w:val="25"/>
        </w:rPr>
        <w:t>г</w:t>
      </w:r>
      <w:r w:rsidRPr="00B4174C">
        <w:rPr>
          <w:sz w:val="25"/>
          <w:szCs w:val="25"/>
        </w:rPr>
        <w:t>радостроительной деятельности и развития агломераций Нижегородской области</w:t>
      </w:r>
    </w:p>
    <w:p w14:paraId="22C79959" w14:textId="6FBF3A24" w:rsidR="00C35EC4" w:rsidRPr="001A1294" w:rsidRDefault="002252B7" w:rsidP="00C35EC4">
      <w:pPr>
        <w:ind w:left="4678"/>
        <w:rPr>
          <w:color w:val="000000"/>
          <w:sz w:val="25"/>
          <w:szCs w:val="25"/>
          <w:u w:val="single"/>
        </w:rPr>
      </w:pPr>
      <w:r>
        <w:rPr>
          <w:color w:val="000000"/>
          <w:sz w:val="25"/>
          <w:szCs w:val="25"/>
        </w:rPr>
        <w:t xml:space="preserve">       </w:t>
      </w:r>
      <w:r w:rsidR="00115454">
        <w:rPr>
          <w:color w:val="000000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 </w:t>
      </w:r>
      <w:r w:rsidR="00C35EC4" w:rsidRPr="00857445">
        <w:rPr>
          <w:color w:val="000000"/>
          <w:sz w:val="25"/>
          <w:szCs w:val="25"/>
        </w:rPr>
        <w:t>от</w:t>
      </w:r>
      <w:r w:rsidR="00857445">
        <w:rPr>
          <w:color w:val="000000"/>
          <w:sz w:val="25"/>
          <w:szCs w:val="25"/>
        </w:rPr>
        <w:t xml:space="preserve"> </w:t>
      </w:r>
      <w:r w:rsidR="001C50E2" w:rsidRPr="001A1294">
        <w:rPr>
          <w:color w:val="000000"/>
          <w:sz w:val="25"/>
          <w:szCs w:val="25"/>
          <w:u w:val="single"/>
        </w:rPr>
        <w:t xml:space="preserve">17 декабря </w:t>
      </w:r>
      <w:r w:rsidR="00C35EC4" w:rsidRPr="00D43B69">
        <w:rPr>
          <w:color w:val="000000"/>
          <w:sz w:val="25"/>
          <w:szCs w:val="25"/>
          <w:u w:val="single"/>
        </w:rPr>
        <w:t>20</w:t>
      </w:r>
      <w:r w:rsidR="00C35EC4">
        <w:rPr>
          <w:color w:val="000000"/>
          <w:sz w:val="25"/>
          <w:szCs w:val="25"/>
          <w:u w:val="single"/>
        </w:rPr>
        <w:t>2</w:t>
      </w:r>
      <w:r w:rsidR="00972AE2">
        <w:rPr>
          <w:color w:val="000000"/>
          <w:sz w:val="25"/>
          <w:szCs w:val="25"/>
          <w:u w:val="single"/>
        </w:rPr>
        <w:t>1</w:t>
      </w:r>
      <w:r w:rsidR="00C35EC4">
        <w:rPr>
          <w:color w:val="000000"/>
          <w:sz w:val="25"/>
          <w:szCs w:val="25"/>
          <w:u w:val="single"/>
        </w:rPr>
        <w:t xml:space="preserve"> </w:t>
      </w:r>
      <w:r w:rsidR="00C35EC4" w:rsidRPr="00193BF7">
        <w:rPr>
          <w:color w:val="000000"/>
          <w:sz w:val="25"/>
          <w:szCs w:val="25"/>
          <w:u w:val="single"/>
        </w:rPr>
        <w:t>г</w:t>
      </w:r>
      <w:r w:rsidR="00C35EC4" w:rsidRPr="00D4150F">
        <w:rPr>
          <w:color w:val="000000"/>
          <w:sz w:val="25"/>
          <w:szCs w:val="25"/>
        </w:rPr>
        <w:t xml:space="preserve">. </w:t>
      </w:r>
      <w:r w:rsidR="00C35EC4" w:rsidRPr="00FE1AA3">
        <w:rPr>
          <w:color w:val="000000"/>
          <w:sz w:val="25"/>
          <w:szCs w:val="25"/>
        </w:rPr>
        <w:t>№</w:t>
      </w:r>
      <w:r w:rsidR="00857445">
        <w:rPr>
          <w:color w:val="000000"/>
          <w:sz w:val="25"/>
          <w:szCs w:val="25"/>
        </w:rPr>
        <w:t xml:space="preserve"> </w:t>
      </w:r>
      <w:r w:rsidR="00C35EC4" w:rsidRPr="00D43B69">
        <w:rPr>
          <w:color w:val="000000"/>
          <w:sz w:val="25"/>
          <w:szCs w:val="25"/>
          <w:u w:val="single"/>
        </w:rPr>
        <w:t>07-02-03/</w:t>
      </w:r>
      <w:r w:rsidR="001C50E2" w:rsidRPr="001A1294">
        <w:rPr>
          <w:color w:val="000000"/>
          <w:sz w:val="25"/>
          <w:szCs w:val="25"/>
          <w:u w:val="single"/>
        </w:rPr>
        <w:t>109</w:t>
      </w:r>
    </w:p>
    <w:p w14:paraId="5E52A686" w14:textId="77777777" w:rsidR="00C35EC4" w:rsidRPr="00FE1AA3" w:rsidRDefault="00C35EC4" w:rsidP="00C35EC4">
      <w:pPr>
        <w:pStyle w:val="FORMATTEXT"/>
        <w:jc w:val="both"/>
        <w:rPr>
          <w:b/>
          <w:bCs/>
          <w:noProof/>
          <w:sz w:val="28"/>
          <w:szCs w:val="28"/>
          <w:u w:val="single"/>
        </w:rPr>
      </w:pPr>
      <w:bookmarkStart w:id="1" w:name="_Hlk5021595"/>
    </w:p>
    <w:bookmarkEnd w:id="1"/>
    <w:p w14:paraId="1BFAAD41" w14:textId="77777777" w:rsidR="003E63A0" w:rsidRDefault="003E63A0" w:rsidP="003E63A0">
      <w:pPr>
        <w:pStyle w:val="FORMATTEXT"/>
        <w:spacing w:line="276" w:lineRule="auto"/>
        <w:ind w:firstLine="36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Документация </w:t>
      </w:r>
      <w:r w:rsidRPr="003E63A0">
        <w:rPr>
          <w:b/>
          <w:bCs/>
          <w:noProof/>
          <w:sz w:val="28"/>
          <w:szCs w:val="28"/>
        </w:rPr>
        <w:t>по внесению изменений в проект межевания территории в границах улиц Варварская, Ковалихинская, Белинского, площади Сенная, Верхне-Волжской набережной, площади Минина и Пожарского в Нижегородском районе города Нижнего Новгорода</w:t>
      </w:r>
    </w:p>
    <w:p w14:paraId="2E22D044" w14:textId="580FEB33" w:rsidR="003E1F7F" w:rsidRDefault="003E63A0" w:rsidP="00115454">
      <w:pPr>
        <w:pStyle w:val="FORMATTEXT"/>
        <w:spacing w:line="276" w:lineRule="auto"/>
        <w:ind w:firstLine="360"/>
        <w:jc w:val="both"/>
        <w:rPr>
          <w:sz w:val="28"/>
          <w:szCs w:val="28"/>
        </w:rPr>
      </w:pPr>
      <w:r w:rsidRPr="003E63A0">
        <w:rPr>
          <w:b/>
          <w:bCs/>
          <w:noProof/>
          <w:sz w:val="28"/>
          <w:szCs w:val="28"/>
        </w:rPr>
        <w:t xml:space="preserve"> </w:t>
      </w:r>
      <w:r w:rsidRPr="003E63A0">
        <w:rPr>
          <w:noProof/>
          <w:sz w:val="28"/>
          <w:szCs w:val="28"/>
        </w:rPr>
        <w:t>Документация</w:t>
      </w:r>
      <w:r>
        <w:rPr>
          <w:b/>
          <w:bCs/>
          <w:noProof/>
          <w:sz w:val="28"/>
          <w:szCs w:val="28"/>
        </w:rPr>
        <w:t xml:space="preserve"> </w:t>
      </w:r>
      <w:r w:rsidRPr="003E63A0">
        <w:rPr>
          <w:noProof/>
          <w:sz w:val="28"/>
          <w:szCs w:val="28"/>
        </w:rPr>
        <w:t>по внесению изменений в проект межевания территории в границах улиц Варварская, Ковалихинская, Белинского, площади Сенная, Верхне-Волжской набережной, площади Минина и Пожарского в Нижегородском районе города Нижнего Новгорода</w:t>
      </w:r>
      <w:r w:rsidR="00115454" w:rsidRPr="00115454">
        <w:rPr>
          <w:noProof/>
          <w:sz w:val="28"/>
          <w:szCs w:val="28"/>
        </w:rPr>
        <w:t xml:space="preserve"> </w:t>
      </w:r>
      <w:r w:rsidR="00B505B6" w:rsidRPr="00B505B6">
        <w:rPr>
          <w:noProof/>
          <w:sz w:val="28"/>
          <w:szCs w:val="28"/>
        </w:rPr>
        <w:t>(далее-документация по планировке территории)</w:t>
      </w:r>
      <w:r w:rsidR="00C35EC4">
        <w:rPr>
          <w:noProof/>
          <w:sz w:val="28"/>
          <w:szCs w:val="28"/>
        </w:rPr>
        <w:t xml:space="preserve"> </w:t>
      </w:r>
      <w:r w:rsidR="00895EFF">
        <w:rPr>
          <w:noProof/>
          <w:sz w:val="28"/>
          <w:szCs w:val="28"/>
        </w:rPr>
        <w:t>разработан</w:t>
      </w:r>
      <w:r>
        <w:rPr>
          <w:noProof/>
          <w:sz w:val="28"/>
          <w:szCs w:val="28"/>
        </w:rPr>
        <w:t>а</w:t>
      </w:r>
      <w:r w:rsidR="00895EFF">
        <w:rPr>
          <w:noProof/>
          <w:sz w:val="28"/>
          <w:szCs w:val="28"/>
        </w:rPr>
        <w:t xml:space="preserve"> </w:t>
      </w:r>
      <w:r w:rsidR="001B668E" w:rsidRPr="001B668E">
        <w:rPr>
          <w:noProof/>
          <w:sz w:val="28"/>
          <w:szCs w:val="28"/>
        </w:rPr>
        <w:t>в целях изменения местоположения границ земельного участка, занимаемого объектом недвижимого имущества (многоквартирный дом), расположенным по адресу: г. Нижний Новгород, ул. Пискунова, дом 37. В рамках проекта межевания территории также даны предложения по изменению красных линий в соответствии с положениями п.2 ст. 43 Градостроительного кодекса Российской Федерации, необходимые для образования (изменения) земельного участка, расположенного в границах территории, применительно к которой не предусматривается осуществление комплексного развития территории. При этом изменения красных линий влекут за собой исключительно изменение границ территории общего пользования.</w:t>
      </w:r>
    </w:p>
    <w:p w14:paraId="262D5288" w14:textId="77777777" w:rsidR="00C35EC4" w:rsidRDefault="00C35EC4" w:rsidP="00C35EC4">
      <w:pPr>
        <w:numPr>
          <w:ilvl w:val="0"/>
          <w:numId w:val="1"/>
        </w:numPr>
        <w:jc w:val="center"/>
        <w:rPr>
          <w:b/>
          <w:bCs/>
        </w:rPr>
      </w:pPr>
      <w:r w:rsidRPr="009C3106">
        <w:rPr>
          <w:b/>
          <w:bCs/>
        </w:rPr>
        <w:t>Перечень и сведения о площади образуемых земельных участков, в том числе возможные способы их образования. Вид разрешенного использования образуемых земельных участков.</w:t>
      </w:r>
    </w:p>
    <w:p w14:paraId="33C3E5B4" w14:textId="77777777" w:rsidR="00C35EC4" w:rsidRPr="009C3106" w:rsidRDefault="00C35EC4" w:rsidP="00580AB8">
      <w:pPr>
        <w:spacing w:line="276" w:lineRule="auto"/>
        <w:ind w:left="1080"/>
        <w:jc w:val="center"/>
        <w:rPr>
          <w:b/>
          <w:bCs/>
        </w:rPr>
      </w:pPr>
    </w:p>
    <w:p w14:paraId="3447A212" w14:textId="669D7DF5" w:rsidR="00774164" w:rsidRDefault="00C35EC4" w:rsidP="00774164">
      <w:pPr>
        <w:spacing w:line="276" w:lineRule="auto"/>
        <w:jc w:val="both"/>
      </w:pPr>
      <w:r>
        <w:tab/>
      </w:r>
      <w:r w:rsidR="00774164">
        <w:t>Документация по планировке территории предусматривает образование земельных участков в 2 этапа.</w:t>
      </w:r>
    </w:p>
    <w:p w14:paraId="42F6114C" w14:textId="77777777" w:rsidR="00774164" w:rsidRDefault="00774164" w:rsidP="00774164">
      <w:pPr>
        <w:spacing w:line="276" w:lineRule="auto"/>
        <w:jc w:val="both"/>
      </w:pPr>
    </w:p>
    <w:p w14:paraId="3031A419" w14:textId="1E9C20A8" w:rsidR="00774164" w:rsidRDefault="00774164" w:rsidP="00774164">
      <w:pPr>
        <w:spacing w:line="276" w:lineRule="auto"/>
        <w:jc w:val="both"/>
      </w:pPr>
      <w:r>
        <w:t>1 этап: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8"/>
        <w:gridCol w:w="2126"/>
        <w:gridCol w:w="1559"/>
        <w:gridCol w:w="4224"/>
      </w:tblGrid>
      <w:tr w:rsidR="00F7547A" w:rsidRPr="003B6075" w14:paraId="67809118" w14:textId="77777777" w:rsidTr="00774164">
        <w:trPr>
          <w:trHeight w:val="276"/>
        </w:trPr>
        <w:tc>
          <w:tcPr>
            <w:tcW w:w="2228" w:type="dxa"/>
            <w:vMerge w:val="restart"/>
            <w:vAlign w:val="center"/>
          </w:tcPr>
          <w:p w14:paraId="66DBED96" w14:textId="77777777" w:rsidR="00F7547A" w:rsidRPr="00360DD4" w:rsidRDefault="00F7547A" w:rsidP="00D43F40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2" w:name="_Hlk89179126"/>
            <w:r w:rsidRPr="00360DD4">
              <w:rPr>
                <w:b/>
                <w:bCs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126" w:type="dxa"/>
            <w:vMerge w:val="restart"/>
            <w:vAlign w:val="center"/>
          </w:tcPr>
          <w:p w14:paraId="2E9C0789" w14:textId="77777777" w:rsidR="00F7547A" w:rsidRPr="00360DD4" w:rsidRDefault="00F7547A" w:rsidP="00D43F40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559" w:type="dxa"/>
            <w:vMerge w:val="restart"/>
            <w:vAlign w:val="center"/>
          </w:tcPr>
          <w:p w14:paraId="6C45DAA1" w14:textId="77777777" w:rsidR="00F7547A" w:rsidRPr="00360DD4" w:rsidRDefault="00F7547A" w:rsidP="00D43F40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Площадь образуемого земельного участка,</w:t>
            </w:r>
          </w:p>
          <w:p w14:paraId="4EE133BF" w14:textId="77777777" w:rsidR="00F7547A" w:rsidRPr="00360DD4" w:rsidRDefault="00F7547A" w:rsidP="00D43F40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кв. м.</w:t>
            </w:r>
          </w:p>
        </w:tc>
        <w:tc>
          <w:tcPr>
            <w:tcW w:w="4224" w:type="dxa"/>
            <w:vMerge w:val="restart"/>
            <w:vAlign w:val="center"/>
          </w:tcPr>
          <w:p w14:paraId="5E4711BE" w14:textId="77777777" w:rsidR="00F7547A" w:rsidRPr="00360DD4" w:rsidRDefault="00F7547A" w:rsidP="00D43F40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Способ образования земельного участка</w:t>
            </w:r>
          </w:p>
        </w:tc>
      </w:tr>
      <w:tr w:rsidR="00F7547A" w:rsidRPr="003B6075" w14:paraId="1E4EBD29" w14:textId="77777777" w:rsidTr="00D43F40">
        <w:trPr>
          <w:trHeight w:val="276"/>
        </w:trPr>
        <w:tc>
          <w:tcPr>
            <w:tcW w:w="2228" w:type="dxa"/>
            <w:vMerge/>
          </w:tcPr>
          <w:p w14:paraId="4A4B3536" w14:textId="77777777" w:rsidR="00F7547A" w:rsidRPr="00360DD4" w:rsidRDefault="00F7547A" w:rsidP="00D43F4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2453D3F" w14:textId="77777777" w:rsidR="00F7547A" w:rsidRPr="00360DD4" w:rsidRDefault="00F7547A" w:rsidP="00D43F4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54B718D" w14:textId="77777777" w:rsidR="00F7547A" w:rsidRPr="00360DD4" w:rsidRDefault="00F7547A" w:rsidP="00D43F40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vMerge/>
          </w:tcPr>
          <w:p w14:paraId="6A501BFE" w14:textId="77777777" w:rsidR="00F7547A" w:rsidRPr="00360DD4" w:rsidRDefault="00F7547A" w:rsidP="00D43F40">
            <w:pPr>
              <w:jc w:val="center"/>
              <w:rPr>
                <w:sz w:val="24"/>
                <w:szCs w:val="24"/>
              </w:rPr>
            </w:pPr>
          </w:p>
        </w:tc>
      </w:tr>
      <w:tr w:rsidR="00C7614A" w:rsidRPr="003B6075" w14:paraId="2D9F9EB4" w14:textId="77777777" w:rsidTr="00D43F40">
        <w:trPr>
          <w:trHeight w:val="435"/>
        </w:trPr>
        <w:tc>
          <w:tcPr>
            <w:tcW w:w="2228" w:type="dxa"/>
            <w:vAlign w:val="center"/>
          </w:tcPr>
          <w:p w14:paraId="01FFF57B" w14:textId="48A4A572" w:rsidR="00C7614A" w:rsidRPr="00706771" w:rsidRDefault="00BE4C76" w:rsidP="00D43F40">
            <w:pPr>
              <w:jc w:val="center"/>
              <w:rPr>
                <w:sz w:val="24"/>
                <w:szCs w:val="24"/>
              </w:rPr>
            </w:pPr>
            <w:r w:rsidRPr="00BE4C76">
              <w:rPr>
                <w:sz w:val="24"/>
                <w:szCs w:val="24"/>
              </w:rPr>
              <w:t>52:18:0060079:94</w:t>
            </w:r>
          </w:p>
        </w:tc>
        <w:tc>
          <w:tcPr>
            <w:tcW w:w="2126" w:type="dxa"/>
            <w:vAlign w:val="center"/>
          </w:tcPr>
          <w:p w14:paraId="53791872" w14:textId="7CDDB5BD" w:rsidR="00C7614A" w:rsidRDefault="008B4393" w:rsidP="00D43F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8B4393">
              <w:rPr>
                <w:color w:val="000000"/>
                <w:sz w:val="24"/>
                <w:szCs w:val="24"/>
              </w:rPr>
              <w:t>од комплекс зданий Дворца творчества с прилегающей территорией</w:t>
            </w:r>
          </w:p>
        </w:tc>
        <w:tc>
          <w:tcPr>
            <w:tcW w:w="1559" w:type="dxa"/>
            <w:vAlign w:val="center"/>
          </w:tcPr>
          <w:p w14:paraId="67ABA00F" w14:textId="7A44807A" w:rsidR="00C7614A" w:rsidRDefault="00BE4C76" w:rsidP="00D43F40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E4C76">
              <w:rPr>
                <w:color w:val="000000"/>
                <w:sz w:val="24"/>
                <w:szCs w:val="24"/>
                <w:lang w:eastAsia="en-US"/>
              </w:rPr>
              <w:t>6099</w:t>
            </w:r>
          </w:p>
        </w:tc>
        <w:tc>
          <w:tcPr>
            <w:tcW w:w="4224" w:type="dxa"/>
          </w:tcPr>
          <w:p w14:paraId="3E285DB4" w14:textId="626E46F0" w:rsidR="00C7614A" w:rsidRPr="00706771" w:rsidRDefault="00BE4C76" w:rsidP="00D43F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E4C76">
              <w:rPr>
                <w:sz w:val="24"/>
                <w:szCs w:val="24"/>
              </w:rPr>
              <w:t>странение реестровой ошибки в отношении земельного участка с кадастровым номером 52:18:0060079:94</w:t>
            </w:r>
          </w:p>
        </w:tc>
      </w:tr>
    </w:tbl>
    <w:bookmarkEnd w:id="2"/>
    <w:p w14:paraId="0429A589" w14:textId="46AF0D18" w:rsidR="00C35EC4" w:rsidRPr="00774164" w:rsidRDefault="00774164" w:rsidP="00C35EC4">
      <w:pPr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lastRenderedPageBreak/>
        <w:t xml:space="preserve">2 </w:t>
      </w:r>
      <w:r w:rsidRPr="00774164">
        <w:rPr>
          <w:color w:val="000000"/>
          <w:lang w:eastAsia="en-US"/>
        </w:rPr>
        <w:t>этап: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8"/>
        <w:gridCol w:w="2126"/>
        <w:gridCol w:w="1559"/>
        <w:gridCol w:w="4224"/>
      </w:tblGrid>
      <w:tr w:rsidR="00774164" w:rsidRPr="003B6075" w14:paraId="4F94BEDD" w14:textId="77777777" w:rsidTr="00774164">
        <w:trPr>
          <w:trHeight w:val="276"/>
        </w:trPr>
        <w:tc>
          <w:tcPr>
            <w:tcW w:w="2228" w:type="dxa"/>
            <w:vMerge w:val="restart"/>
            <w:vAlign w:val="center"/>
          </w:tcPr>
          <w:p w14:paraId="3993D44C" w14:textId="77777777" w:rsidR="00774164" w:rsidRPr="00360DD4" w:rsidRDefault="00774164" w:rsidP="00243719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126" w:type="dxa"/>
            <w:vMerge w:val="restart"/>
            <w:vAlign w:val="center"/>
          </w:tcPr>
          <w:p w14:paraId="0E7BE261" w14:textId="77777777" w:rsidR="00774164" w:rsidRPr="00360DD4" w:rsidRDefault="00774164" w:rsidP="00243719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559" w:type="dxa"/>
            <w:vMerge w:val="restart"/>
            <w:vAlign w:val="center"/>
          </w:tcPr>
          <w:p w14:paraId="714A4534" w14:textId="77777777" w:rsidR="00774164" w:rsidRPr="00360DD4" w:rsidRDefault="00774164" w:rsidP="00243719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Площадь образуемого земельного участка,</w:t>
            </w:r>
          </w:p>
          <w:p w14:paraId="494DC936" w14:textId="77777777" w:rsidR="00774164" w:rsidRPr="00360DD4" w:rsidRDefault="00774164" w:rsidP="00243719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кв. м.</w:t>
            </w:r>
          </w:p>
        </w:tc>
        <w:tc>
          <w:tcPr>
            <w:tcW w:w="4224" w:type="dxa"/>
            <w:vMerge w:val="restart"/>
            <w:vAlign w:val="center"/>
          </w:tcPr>
          <w:p w14:paraId="000EB725" w14:textId="77777777" w:rsidR="00774164" w:rsidRPr="00360DD4" w:rsidRDefault="00774164" w:rsidP="00243719">
            <w:pPr>
              <w:jc w:val="center"/>
              <w:rPr>
                <w:b/>
                <w:bCs/>
                <w:sz w:val="24"/>
                <w:szCs w:val="24"/>
              </w:rPr>
            </w:pPr>
            <w:r w:rsidRPr="00360DD4">
              <w:rPr>
                <w:b/>
                <w:bCs/>
                <w:sz w:val="24"/>
                <w:szCs w:val="24"/>
              </w:rPr>
              <w:t>Способ образования земельного участка</w:t>
            </w:r>
          </w:p>
        </w:tc>
      </w:tr>
      <w:tr w:rsidR="00774164" w:rsidRPr="003B6075" w14:paraId="4DECEC4B" w14:textId="77777777" w:rsidTr="00243719">
        <w:trPr>
          <w:trHeight w:val="276"/>
        </w:trPr>
        <w:tc>
          <w:tcPr>
            <w:tcW w:w="2228" w:type="dxa"/>
            <w:vMerge/>
          </w:tcPr>
          <w:p w14:paraId="186AF583" w14:textId="77777777" w:rsidR="00774164" w:rsidRPr="00360DD4" w:rsidRDefault="00774164" w:rsidP="0024371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A595FCE" w14:textId="77777777" w:rsidR="00774164" w:rsidRPr="00360DD4" w:rsidRDefault="00774164" w:rsidP="0024371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31BD4B09" w14:textId="77777777" w:rsidR="00774164" w:rsidRPr="00360DD4" w:rsidRDefault="00774164" w:rsidP="00243719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vMerge/>
          </w:tcPr>
          <w:p w14:paraId="45F47302" w14:textId="77777777" w:rsidR="00774164" w:rsidRPr="00360DD4" w:rsidRDefault="00774164" w:rsidP="00243719">
            <w:pPr>
              <w:jc w:val="center"/>
              <w:rPr>
                <w:sz w:val="24"/>
                <w:szCs w:val="24"/>
              </w:rPr>
            </w:pPr>
          </w:p>
        </w:tc>
      </w:tr>
      <w:tr w:rsidR="00774164" w:rsidRPr="003B6075" w14:paraId="53007534" w14:textId="77777777" w:rsidTr="00243719">
        <w:trPr>
          <w:trHeight w:val="435"/>
        </w:trPr>
        <w:tc>
          <w:tcPr>
            <w:tcW w:w="2228" w:type="dxa"/>
            <w:vAlign w:val="center"/>
          </w:tcPr>
          <w:p w14:paraId="14F048C8" w14:textId="77777777" w:rsidR="00774164" w:rsidRPr="00360DD4" w:rsidRDefault="00774164" w:rsidP="00243719">
            <w:pPr>
              <w:jc w:val="center"/>
              <w:rPr>
                <w:sz w:val="24"/>
                <w:szCs w:val="24"/>
              </w:rPr>
            </w:pPr>
            <w:r w:rsidRPr="00706771">
              <w:rPr>
                <w:sz w:val="24"/>
                <w:szCs w:val="24"/>
              </w:rPr>
              <w:t>52:18:0060079:ЗУ1</w:t>
            </w:r>
          </w:p>
        </w:tc>
        <w:tc>
          <w:tcPr>
            <w:tcW w:w="2126" w:type="dxa"/>
            <w:vAlign w:val="center"/>
          </w:tcPr>
          <w:p w14:paraId="6124ED9B" w14:textId="77777777" w:rsidR="00774164" w:rsidRPr="00360DD4" w:rsidRDefault="00774164" w:rsidP="00243719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559" w:type="dxa"/>
            <w:vAlign w:val="center"/>
          </w:tcPr>
          <w:p w14:paraId="60BC420D" w14:textId="77777777" w:rsidR="00774164" w:rsidRPr="00360DD4" w:rsidRDefault="00774164" w:rsidP="00243719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606</w:t>
            </w:r>
          </w:p>
        </w:tc>
        <w:tc>
          <w:tcPr>
            <w:tcW w:w="4224" w:type="dxa"/>
          </w:tcPr>
          <w:p w14:paraId="313ED865" w14:textId="77777777" w:rsidR="00774164" w:rsidRPr="00360DD4" w:rsidRDefault="00774164" w:rsidP="00243719">
            <w:pPr>
              <w:jc w:val="center"/>
              <w:rPr>
                <w:sz w:val="24"/>
                <w:szCs w:val="24"/>
              </w:rPr>
            </w:pPr>
            <w:r w:rsidRPr="00706771">
              <w:rPr>
                <w:sz w:val="24"/>
                <w:szCs w:val="24"/>
              </w:rPr>
              <w:t>Перераспределение земельн</w:t>
            </w:r>
            <w:r>
              <w:rPr>
                <w:sz w:val="24"/>
                <w:szCs w:val="24"/>
              </w:rPr>
              <w:t>ого</w:t>
            </w:r>
            <w:r w:rsidRPr="00706771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706771">
              <w:rPr>
                <w:sz w:val="24"/>
                <w:szCs w:val="24"/>
              </w:rPr>
              <w:t xml:space="preserve"> с кадастровым номер</w:t>
            </w:r>
            <w:r>
              <w:rPr>
                <w:sz w:val="24"/>
                <w:szCs w:val="24"/>
              </w:rPr>
              <w:t xml:space="preserve">ом </w:t>
            </w:r>
            <w:r w:rsidRPr="00706771">
              <w:rPr>
                <w:sz w:val="24"/>
                <w:szCs w:val="24"/>
              </w:rPr>
              <w:t xml:space="preserve">52:18:0060079:101 </w:t>
            </w:r>
            <w:r>
              <w:rPr>
                <w:sz w:val="24"/>
                <w:szCs w:val="24"/>
              </w:rPr>
              <w:t xml:space="preserve">и </w:t>
            </w:r>
            <w:r w:rsidRPr="00706771">
              <w:rPr>
                <w:sz w:val="24"/>
                <w:szCs w:val="24"/>
              </w:rPr>
              <w:t>земель, государственная собственность на которые не разграничена</w:t>
            </w:r>
          </w:p>
        </w:tc>
      </w:tr>
    </w:tbl>
    <w:p w14:paraId="29A32C23" w14:textId="7CDFB60F" w:rsidR="00580AB8" w:rsidRDefault="00C35EC4" w:rsidP="00C35EC4">
      <w:pPr>
        <w:jc w:val="both"/>
        <w:rPr>
          <w:color w:val="000000"/>
          <w:sz w:val="16"/>
          <w:szCs w:val="16"/>
          <w:lang w:eastAsia="en-US"/>
        </w:rPr>
      </w:pPr>
      <w:r>
        <w:rPr>
          <w:color w:val="000000"/>
          <w:lang w:eastAsia="en-US"/>
        </w:rPr>
        <w:tab/>
      </w:r>
    </w:p>
    <w:p w14:paraId="045CD3D4" w14:textId="77777777" w:rsidR="00C35EC4" w:rsidRDefault="00C35EC4" w:rsidP="00C35EC4">
      <w:pPr>
        <w:pStyle w:val="a5"/>
        <w:numPr>
          <w:ilvl w:val="0"/>
          <w:numId w:val="1"/>
        </w:numPr>
        <w:jc w:val="center"/>
        <w:rPr>
          <w:b/>
          <w:bCs/>
        </w:rPr>
      </w:pPr>
      <w:r w:rsidRPr="009B1DEF">
        <w:rPr>
          <w:b/>
          <w:bCs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8372243" w14:textId="77777777" w:rsidR="00C35EC4" w:rsidRDefault="00C35EC4" w:rsidP="00C35EC4">
      <w:pPr>
        <w:jc w:val="both"/>
        <w:rPr>
          <w:b/>
          <w:bCs/>
        </w:rPr>
      </w:pPr>
    </w:p>
    <w:p w14:paraId="762A51A8" w14:textId="5AD4683E" w:rsidR="00C35EC4" w:rsidRDefault="00C35EC4" w:rsidP="00C35EC4">
      <w:pPr>
        <w:jc w:val="both"/>
      </w:pPr>
      <w:r>
        <w:tab/>
      </w:r>
      <w:r w:rsidR="00B505B6">
        <w:t>Д</w:t>
      </w:r>
      <w:r w:rsidR="00B505B6" w:rsidRPr="00B505B6">
        <w:t>окументаци</w:t>
      </w:r>
      <w:r w:rsidR="00B505B6">
        <w:t>ей</w:t>
      </w:r>
      <w:r w:rsidR="00B505B6" w:rsidRPr="00B505B6">
        <w:t xml:space="preserve"> по планировке территории </w:t>
      </w:r>
      <w:r>
        <w:t>не предусмотрено образование земельных участков, которые будут отнесены к территориям общего пользования или имуществу общего пользования</w:t>
      </w:r>
      <w:r>
        <w:rPr>
          <w:b/>
          <w:bCs/>
        </w:rPr>
        <w:t>,</w:t>
      </w:r>
      <w:r w:rsidRPr="00925A83">
        <w:t xml:space="preserve"> в том числе в отношении которых предполагаются резервирование и (или) изъятие для государственных или муниципальных нужд</w:t>
      </w:r>
      <w:r>
        <w:t>.</w:t>
      </w:r>
    </w:p>
    <w:p w14:paraId="508B9AD5" w14:textId="77777777" w:rsidR="00C35EC4" w:rsidRDefault="00C35EC4" w:rsidP="00C35EC4">
      <w:pPr>
        <w:jc w:val="both"/>
      </w:pPr>
    </w:p>
    <w:p w14:paraId="16BFC083" w14:textId="77777777" w:rsidR="00C35EC4" w:rsidRPr="005F6390" w:rsidRDefault="00C35EC4" w:rsidP="00C35EC4">
      <w:pPr>
        <w:pStyle w:val="a5"/>
        <w:numPr>
          <w:ilvl w:val="0"/>
          <w:numId w:val="1"/>
        </w:numPr>
        <w:jc w:val="center"/>
        <w:rPr>
          <w:b/>
          <w:bCs/>
        </w:rPr>
      </w:pPr>
      <w:r w:rsidRPr="005F6390">
        <w:rPr>
          <w:b/>
          <w:bCs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координат.</w:t>
      </w:r>
    </w:p>
    <w:p w14:paraId="554920FA" w14:textId="30C7C515" w:rsidR="00C35EC4" w:rsidRDefault="005B18B1" w:rsidP="005B5ACA">
      <w:pPr>
        <w:ind w:right="283" w:firstLine="142"/>
        <w:jc w:val="center"/>
      </w:pPr>
      <w:r>
        <w:rPr>
          <w:noProof/>
        </w:rPr>
        <w:drawing>
          <wp:inline distT="0" distB="0" distL="0" distR="0" wp14:anchorId="4AFAD4EE" wp14:editId="1FCA09C1">
            <wp:extent cx="4385123" cy="389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79" cy="396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30A48" w14:textId="239CDF75" w:rsidR="00C35EC4" w:rsidRDefault="00C35EC4" w:rsidP="00115454">
      <w:pPr>
        <w:ind w:firstLine="142"/>
        <w:jc w:val="both"/>
      </w:pPr>
      <w:r w:rsidRPr="004640DB">
        <w:lastRenderedPageBreak/>
        <w:t>Перечень координат характерных точек границ территории, в отношении которой утвержден проект межевания (система координат – М</w:t>
      </w:r>
      <w:r>
        <w:t>СК-52</w:t>
      </w:r>
      <w:r w:rsidRPr="004640DB">
        <w:t>):</w:t>
      </w:r>
    </w:p>
    <w:p w14:paraId="54354D97" w14:textId="77777777" w:rsidR="005B18B1" w:rsidRDefault="005B18B1" w:rsidP="00115454">
      <w:pPr>
        <w:ind w:firstLine="142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326"/>
        <w:gridCol w:w="1350"/>
        <w:gridCol w:w="1365"/>
        <w:gridCol w:w="30"/>
      </w:tblGrid>
      <w:tr w:rsidR="005B18B1" w:rsidRPr="005B18B1" w14:paraId="0E7908F5" w14:textId="77777777" w:rsidTr="00243719">
        <w:trPr>
          <w:trHeight w:val="34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0FB5E88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663A35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Имя точки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D3EE70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13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6F257E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E0E57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18B1" w:rsidRPr="005B18B1" w14:paraId="5651645A" w14:textId="77777777" w:rsidTr="00243719">
        <w:trPr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4596151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F730C1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1604CD" w14:textId="1BEE7BA4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530253,18</w:t>
            </w:r>
          </w:p>
        </w:tc>
        <w:tc>
          <w:tcPr>
            <w:tcW w:w="13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C2F827" w14:textId="2BBE50D1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2216790,64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6B52E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18B1" w:rsidRPr="005B18B1" w14:paraId="6B3F9505" w14:textId="77777777" w:rsidTr="00243719">
        <w:trPr>
          <w:trHeight w:hRule="exact" w:val="1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B83A4D8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57A545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6C27C0" w14:textId="2709F7A1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530232,00</w:t>
            </w:r>
          </w:p>
        </w:tc>
        <w:tc>
          <w:tcPr>
            <w:tcW w:w="136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3DC8DD" w14:textId="3F2F2A02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2216804,92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64FB780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5B18B1" w:rsidRPr="005B18B1" w14:paraId="7E2E13BD" w14:textId="77777777" w:rsidTr="00243719">
        <w:trPr>
          <w:trHeight w:val="1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144D3D6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F6553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A5EFDEA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93FDA5F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91240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B18B1" w:rsidRPr="005B18B1" w14:paraId="5594E78C" w14:textId="77777777" w:rsidTr="00243719">
        <w:trPr>
          <w:trHeight w:hRule="exact" w:val="1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8B8287B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F5C309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480DA0" w14:textId="446DA60B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530212,86</w:t>
            </w:r>
          </w:p>
        </w:tc>
        <w:tc>
          <w:tcPr>
            <w:tcW w:w="136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3FBFC4" w14:textId="0F6B5E8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2216778,38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AC99CC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5B18B1" w:rsidRPr="005B18B1" w14:paraId="30CC61E6" w14:textId="77777777" w:rsidTr="00243719">
        <w:trPr>
          <w:trHeight w:val="1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C83C7CB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90BB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C815BE8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9AFA46E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3DEEF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B18B1" w:rsidRPr="005B18B1" w14:paraId="2EADEF5B" w14:textId="77777777" w:rsidTr="00243719">
        <w:trPr>
          <w:trHeight w:hRule="exact" w:val="1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BD47DC3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E96714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241773" w14:textId="3D87C392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530216,79</w:t>
            </w:r>
          </w:p>
        </w:tc>
        <w:tc>
          <w:tcPr>
            <w:tcW w:w="136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A45E8E" w14:textId="251625AE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2216775,28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CC6E3D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5B18B1" w:rsidRPr="005B18B1" w14:paraId="060C328B" w14:textId="77777777" w:rsidTr="00243719">
        <w:trPr>
          <w:trHeight w:val="1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1C43DB0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F7BA7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5B79307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E9059D3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2A4E2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B18B1" w:rsidRPr="005B18B1" w14:paraId="469BFDA4" w14:textId="77777777" w:rsidTr="00243719">
        <w:trPr>
          <w:trHeight w:val="1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CFBBA11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1DE12A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53CA93" w14:textId="1C668E22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530213,27</w:t>
            </w:r>
          </w:p>
        </w:tc>
        <w:tc>
          <w:tcPr>
            <w:tcW w:w="136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8F135D" w14:textId="5DB0465F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2216770,02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E6B433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5B18B1" w:rsidRPr="005B18B1" w14:paraId="05B5FE8F" w14:textId="77777777" w:rsidTr="00243719">
        <w:trPr>
          <w:trHeight w:hRule="exact" w:val="1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95E52D2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C1EC0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A548B23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86A79F5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58757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B18B1" w:rsidRPr="005B18B1" w14:paraId="23FB5297" w14:textId="77777777" w:rsidTr="00243719">
        <w:trPr>
          <w:trHeight w:val="1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F36148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E7DCDF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114F6C" w14:textId="25677CE1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530230,36</w:t>
            </w:r>
          </w:p>
        </w:tc>
        <w:tc>
          <w:tcPr>
            <w:tcW w:w="136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20B81A" w14:textId="4E889343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2216758,22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439D6E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5B18B1" w:rsidRPr="005B18B1" w14:paraId="3149217F" w14:textId="77777777" w:rsidTr="00243719">
        <w:trPr>
          <w:trHeight w:hRule="exact" w:val="1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B9C2539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E8A7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1862CB5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36DCDA8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77ED3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B18B1" w:rsidRPr="005B18B1" w14:paraId="3C21508A" w14:textId="77777777" w:rsidTr="00243719">
        <w:trPr>
          <w:trHeight w:val="1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D96CB7E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09901D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EAA596" w14:textId="0E2E8501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530253,18</w:t>
            </w:r>
          </w:p>
        </w:tc>
        <w:tc>
          <w:tcPr>
            <w:tcW w:w="136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DF71D7" w14:textId="688648A1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B18B1">
              <w:rPr>
                <w:rFonts w:eastAsia="Times New Roman"/>
                <w:color w:val="000000"/>
                <w:sz w:val="24"/>
                <w:szCs w:val="24"/>
              </w:rPr>
              <w:t>2216790,64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F12CE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5B18B1" w:rsidRPr="005B18B1" w14:paraId="71684179" w14:textId="77777777" w:rsidTr="00243719">
        <w:trPr>
          <w:trHeight w:hRule="exact" w:val="1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51B8098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1257A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1A7A67D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7AAFC46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59CF4CE" w14:textId="77777777" w:rsidR="005B18B1" w:rsidRPr="005B18B1" w:rsidRDefault="005B18B1" w:rsidP="005B18B1">
            <w:pPr>
              <w:widowControl w:val="0"/>
              <w:autoSpaceDE w:val="0"/>
              <w:autoSpaceDN w:val="0"/>
              <w:adjustRightInd w:val="0"/>
              <w:spacing w:line="120" w:lineRule="atLeast"/>
              <w:ind w:left="28" w:right="28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3AE853B7" w14:textId="77777777" w:rsidR="00C35EC4" w:rsidRDefault="00C35EC4" w:rsidP="00C35EC4">
      <w:pPr>
        <w:ind w:left="540"/>
        <w:jc w:val="center"/>
      </w:pPr>
    </w:p>
    <w:p w14:paraId="7DE074E2" w14:textId="77777777" w:rsidR="00C35EC4" w:rsidRPr="00CA09ED" w:rsidRDefault="00C35EC4" w:rsidP="00C35EC4">
      <w:pPr>
        <w:pStyle w:val="a5"/>
        <w:spacing w:after="240"/>
        <w:ind w:left="0" w:firstLine="567"/>
        <w:rPr>
          <w:b/>
          <w:bCs/>
          <w:color w:val="FF0000"/>
        </w:rPr>
        <w:sectPr w:rsidR="00C35EC4" w:rsidRPr="00CA09ED" w:rsidSect="00645D66">
          <w:headerReference w:type="default" r:id="rId8"/>
          <w:headerReference w:type="first" r:id="rId9"/>
          <w:pgSz w:w="11906" w:h="16838" w:code="9"/>
          <w:pgMar w:top="993" w:right="991" w:bottom="993" w:left="1134" w:header="430" w:footer="709" w:gutter="0"/>
          <w:pgNumType w:start="1"/>
          <w:cols w:space="708"/>
          <w:titlePg/>
          <w:docGrid w:linePitch="381"/>
        </w:sectPr>
      </w:pPr>
    </w:p>
    <w:p w14:paraId="26F10767" w14:textId="77777777" w:rsidR="00C35EC4" w:rsidRDefault="00C35EC4" w:rsidP="00C35EC4">
      <w:pPr>
        <w:pStyle w:val="a5"/>
        <w:numPr>
          <w:ilvl w:val="0"/>
          <w:numId w:val="1"/>
        </w:numPr>
        <w:spacing w:after="240"/>
        <w:jc w:val="center"/>
        <w:rPr>
          <w:b/>
          <w:bCs/>
        </w:rPr>
      </w:pPr>
      <w:bookmarkStart w:id="3" w:name="_Hlk5030010"/>
      <w:bookmarkStart w:id="4" w:name="_Hlk36050302"/>
      <w:bookmarkEnd w:id="3"/>
      <w:r w:rsidRPr="005D0BA2">
        <w:rPr>
          <w:b/>
          <w:bCs/>
        </w:rPr>
        <w:lastRenderedPageBreak/>
        <w:t>Чертеж межевания территории</w:t>
      </w:r>
      <w:r>
        <w:rPr>
          <w:b/>
          <w:bCs/>
        </w:rPr>
        <w:t>.</w:t>
      </w:r>
    </w:p>
    <w:p w14:paraId="07B5B34B" w14:textId="7A4FFC9B" w:rsidR="00C35EC4" w:rsidRDefault="005B18B1" w:rsidP="00F7547A">
      <w:pPr>
        <w:pStyle w:val="a5"/>
        <w:spacing w:after="240"/>
        <w:ind w:left="28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9AADB5" wp14:editId="7DEF66C0">
            <wp:extent cx="13698217" cy="645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107" cy="646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3F84EECD" w14:textId="6B3200AD" w:rsidR="00C35EC4" w:rsidRDefault="0034326C" w:rsidP="00C35EC4">
      <w:pPr>
        <w:jc w:val="center"/>
      </w:pPr>
      <w:r w:rsidRPr="0034326C">
        <w:rPr>
          <w:noProof/>
        </w:rPr>
        <w:drawing>
          <wp:inline distT="0" distB="0" distL="0" distR="0" wp14:anchorId="3825603D" wp14:editId="3A3A973B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26C">
        <w:rPr>
          <w:noProof/>
        </w:rPr>
        <w:drawing>
          <wp:inline distT="0" distB="0" distL="0" distR="0" wp14:anchorId="4E596D07" wp14:editId="6CE765B7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EC4" w:rsidSect="005B18B1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48856" w14:textId="77777777" w:rsidR="006C4629" w:rsidRDefault="006C4629">
      <w:r>
        <w:separator/>
      </w:r>
    </w:p>
  </w:endnote>
  <w:endnote w:type="continuationSeparator" w:id="0">
    <w:p w14:paraId="13AD6352" w14:textId="77777777" w:rsidR="006C4629" w:rsidRDefault="006C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F45F3" w14:textId="77777777" w:rsidR="006C4629" w:rsidRDefault="006C4629">
      <w:r>
        <w:separator/>
      </w:r>
    </w:p>
  </w:footnote>
  <w:footnote w:type="continuationSeparator" w:id="0">
    <w:p w14:paraId="012AD256" w14:textId="77777777" w:rsidR="006C4629" w:rsidRDefault="006C4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681DD" w14:textId="5AB90323" w:rsidR="00481BB7" w:rsidRDefault="00C35EC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A1294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C207F" w14:textId="77777777" w:rsidR="00481BB7" w:rsidRPr="00DA19D7" w:rsidRDefault="006C4629" w:rsidP="00DA19D7">
    <w:pPr>
      <w:pStyle w:val="a3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442DF"/>
    <w:multiLevelType w:val="hybridMultilevel"/>
    <w:tmpl w:val="B6E01F8E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F6A49"/>
    <w:multiLevelType w:val="multilevel"/>
    <w:tmpl w:val="71E6055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C4"/>
    <w:rsid w:val="000133BD"/>
    <w:rsid w:val="00013AE2"/>
    <w:rsid w:val="00051650"/>
    <w:rsid w:val="000603CD"/>
    <w:rsid w:val="00083F0E"/>
    <w:rsid w:val="0009209A"/>
    <w:rsid w:val="000A3361"/>
    <w:rsid w:val="00115454"/>
    <w:rsid w:val="00146ACD"/>
    <w:rsid w:val="00160710"/>
    <w:rsid w:val="001A1294"/>
    <w:rsid w:val="001B3405"/>
    <w:rsid w:val="001B668E"/>
    <w:rsid w:val="001C50E2"/>
    <w:rsid w:val="001C5CFE"/>
    <w:rsid w:val="00200627"/>
    <w:rsid w:val="002252B7"/>
    <w:rsid w:val="002B6F63"/>
    <w:rsid w:val="0034326C"/>
    <w:rsid w:val="0036401A"/>
    <w:rsid w:val="00387011"/>
    <w:rsid w:val="003968F2"/>
    <w:rsid w:val="003C4734"/>
    <w:rsid w:val="003D3D3C"/>
    <w:rsid w:val="003E1B9D"/>
    <w:rsid w:val="003E1F7F"/>
    <w:rsid w:val="003E63A0"/>
    <w:rsid w:val="00401A68"/>
    <w:rsid w:val="00420F59"/>
    <w:rsid w:val="00482D22"/>
    <w:rsid w:val="004D513B"/>
    <w:rsid w:val="00551645"/>
    <w:rsid w:val="005673AC"/>
    <w:rsid w:val="00580AB8"/>
    <w:rsid w:val="005B18B1"/>
    <w:rsid w:val="005B5ACA"/>
    <w:rsid w:val="005D134C"/>
    <w:rsid w:val="006712E5"/>
    <w:rsid w:val="006C4629"/>
    <w:rsid w:val="00706771"/>
    <w:rsid w:val="00710BFB"/>
    <w:rsid w:val="00774164"/>
    <w:rsid w:val="00786BF9"/>
    <w:rsid w:val="007B07C2"/>
    <w:rsid w:val="007F6591"/>
    <w:rsid w:val="008278B0"/>
    <w:rsid w:val="00841586"/>
    <w:rsid w:val="00857445"/>
    <w:rsid w:val="0086243D"/>
    <w:rsid w:val="00893340"/>
    <w:rsid w:val="00895EFF"/>
    <w:rsid w:val="008B4393"/>
    <w:rsid w:val="009507B4"/>
    <w:rsid w:val="009711C4"/>
    <w:rsid w:val="00972AE2"/>
    <w:rsid w:val="00A07ACA"/>
    <w:rsid w:val="00A82741"/>
    <w:rsid w:val="00A9585A"/>
    <w:rsid w:val="00AA5F75"/>
    <w:rsid w:val="00AD7C49"/>
    <w:rsid w:val="00B505B6"/>
    <w:rsid w:val="00BE4C76"/>
    <w:rsid w:val="00BF2654"/>
    <w:rsid w:val="00C356F1"/>
    <w:rsid w:val="00C35EC4"/>
    <w:rsid w:val="00C666F7"/>
    <w:rsid w:val="00C7614A"/>
    <w:rsid w:val="00CB2FF0"/>
    <w:rsid w:val="00D42740"/>
    <w:rsid w:val="00DC28F4"/>
    <w:rsid w:val="00E8616A"/>
    <w:rsid w:val="00E96430"/>
    <w:rsid w:val="00ED3E30"/>
    <w:rsid w:val="00F2618C"/>
    <w:rsid w:val="00F53D3D"/>
    <w:rsid w:val="00F7547A"/>
    <w:rsid w:val="00FB09A4"/>
    <w:rsid w:val="00FB2192"/>
    <w:rsid w:val="00FC3493"/>
    <w:rsid w:val="00FD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A5239"/>
  <w15:chartTrackingRefBased/>
  <w15:docId w15:val="{EA34797F-060F-4CF6-8A2B-74700FFB6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16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5EC4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C35E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C35EC4"/>
    <w:pPr>
      <w:ind w:left="720"/>
    </w:pPr>
    <w:rPr>
      <w:rFonts w:eastAsia="Times New Roman"/>
    </w:rPr>
  </w:style>
  <w:style w:type="paragraph" w:customStyle="1" w:styleId="FORMATTEXT">
    <w:name w:val=".FORMATTEXT"/>
    <w:uiPriority w:val="99"/>
    <w:rsid w:val="00C35EC4"/>
    <w:pPr>
      <w:widowControl w:val="0"/>
      <w:autoSpaceDE w:val="0"/>
      <w:autoSpaceDN w:val="0"/>
      <w:adjustRightInd w:val="0"/>
      <w:spacing w:line="25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C35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Колокольцева Н.Ф.</dc:creator>
  <cp:keywords/>
  <dc:description/>
  <cp:lastModifiedBy>Грошева Анна Михайловна</cp:lastModifiedBy>
  <cp:revision>2</cp:revision>
  <cp:lastPrinted>2021-02-03T08:58:00Z</cp:lastPrinted>
  <dcterms:created xsi:type="dcterms:W3CDTF">2021-12-21T13:33:00Z</dcterms:created>
  <dcterms:modified xsi:type="dcterms:W3CDTF">2021-12-21T13:33:00Z</dcterms:modified>
</cp:coreProperties>
</file>